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BAE" w:rsidRPr="00CE281C" w:rsidRDefault="003518E0">
      <w:pPr>
        <w:rPr>
          <w:rFonts w:ascii="Franklin Gothic Heavy" w:hAnsi="Franklin Gothic Heavy"/>
          <w:color w:val="FF0000"/>
          <w:sz w:val="28"/>
          <w:szCs w:val="28"/>
        </w:rPr>
      </w:pPr>
      <w:r w:rsidRPr="00CE281C">
        <w:rPr>
          <w:rFonts w:ascii="Franklin Gothic Heavy" w:hAnsi="Franklin Gothic Heavy"/>
          <w:color w:val="FF0000"/>
          <w:sz w:val="28"/>
          <w:szCs w:val="28"/>
        </w:rPr>
        <w:t xml:space="preserve">What </w:t>
      </w:r>
      <w:r w:rsidR="00CE281C" w:rsidRPr="00CE281C">
        <w:rPr>
          <w:rFonts w:ascii="Franklin Gothic Heavy" w:hAnsi="Franklin Gothic Heavy"/>
          <w:color w:val="FF0000"/>
          <w:sz w:val="28"/>
          <w:szCs w:val="28"/>
        </w:rPr>
        <w:t xml:space="preserve">legal procedure and assistance </w:t>
      </w:r>
      <w:r w:rsidR="00CE281C">
        <w:rPr>
          <w:rFonts w:ascii="Franklin Gothic Heavy" w:hAnsi="Franklin Gothic Heavy"/>
          <w:color w:val="FF0000"/>
          <w:sz w:val="28"/>
          <w:szCs w:val="28"/>
        </w:rPr>
        <w:t xml:space="preserve">need </w:t>
      </w:r>
      <w:r w:rsidRPr="00CE281C">
        <w:rPr>
          <w:rFonts w:ascii="Franklin Gothic Heavy" w:hAnsi="Franklin Gothic Heavy"/>
          <w:color w:val="FF0000"/>
          <w:sz w:val="28"/>
          <w:szCs w:val="28"/>
        </w:rPr>
        <w:t>to do in a case of theft</w:t>
      </w:r>
      <w:r w:rsidR="00CE281C">
        <w:rPr>
          <w:rFonts w:ascii="Franklin Gothic Heavy" w:hAnsi="Franklin Gothic Heavy"/>
          <w:color w:val="FF0000"/>
          <w:sz w:val="28"/>
          <w:szCs w:val="28"/>
        </w:rPr>
        <w:t>?</w:t>
      </w:r>
    </w:p>
    <w:p w:rsidR="00CE281C" w:rsidRPr="004018D3" w:rsidRDefault="00CE281C" w:rsidP="00CE281C">
      <w:pPr>
        <w:spacing w:after="0" w:line="240" w:lineRule="auto"/>
        <w:jc w:val="center"/>
        <w:rPr>
          <w:rFonts w:ascii="Franklin Gothic Heavy" w:hAnsi="Franklin Gothic Heavy"/>
          <w:color w:val="C00000"/>
          <w:sz w:val="28"/>
          <w:szCs w:val="28"/>
        </w:rPr>
      </w:pPr>
      <w:proofErr w:type="gramStart"/>
      <w:r w:rsidRPr="00E63213">
        <w:rPr>
          <w:rFonts w:ascii="Franklin Gothic Heavy" w:hAnsi="Franklin Gothic Heavy"/>
          <w:color w:val="00B050"/>
          <w:sz w:val="28"/>
          <w:szCs w:val="28"/>
        </w:rPr>
        <w:t>By</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CE281C" w:rsidRPr="009E63A5" w:rsidRDefault="00CE281C" w:rsidP="00CE281C">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CE281C" w:rsidRPr="009E63A5" w:rsidRDefault="00CE281C" w:rsidP="00CE281C">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CE281C" w:rsidRPr="00A24DA3" w:rsidRDefault="00CE281C" w:rsidP="00CE281C">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CE281C" w:rsidRDefault="00CE281C" w:rsidP="00CE281C">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CE281C" w:rsidRDefault="00CE281C" w:rsidP="00CE281C">
      <w:pPr>
        <w:shd w:val="clear" w:color="auto" w:fill="FFFFFF"/>
        <w:spacing w:after="0" w:line="240" w:lineRule="auto"/>
        <w:jc w:val="both"/>
        <w:textAlignment w:val="baseline"/>
        <w:rPr>
          <w:rFonts w:ascii="Arial Rounded MT Bold" w:eastAsia="Times New Roman" w:hAnsi="Arial Rounded MT Bold" w:cs="Times New Roman"/>
          <w:color w:val="C00000"/>
          <w:sz w:val="24"/>
          <w:szCs w:val="24"/>
        </w:rPr>
      </w:pPr>
      <w:r w:rsidRPr="00CE281C">
        <w:rPr>
          <w:rFonts w:ascii="Arial Rounded MT Bold" w:eastAsia="Times New Roman" w:hAnsi="Arial Rounded MT Bold" w:cs="Times New Roman"/>
          <w:color w:val="C00000"/>
          <w:sz w:val="24"/>
          <w:szCs w:val="24"/>
        </w:rPr>
        <w:t xml:space="preserve">   </w:t>
      </w:r>
      <w:r w:rsidR="00655A50">
        <w:rPr>
          <w:rFonts w:ascii="Georgia" w:eastAsia="Times New Roman" w:hAnsi="Georgia" w:cs="Times New Roman"/>
          <w:color w:val="002060"/>
          <w:kern w:val="36"/>
          <w:sz w:val="42"/>
          <w:szCs w:val="42"/>
        </w:rPr>
        <w:t xml:space="preserve">First, </w:t>
      </w:r>
      <w:r w:rsidR="00655A50" w:rsidRPr="00CE281C">
        <w:rPr>
          <w:rFonts w:ascii="Georgia" w:eastAsia="Times New Roman" w:hAnsi="Georgia" w:cs="Times New Roman"/>
          <w:color w:val="002060"/>
          <w:kern w:val="36"/>
          <w:sz w:val="42"/>
          <w:szCs w:val="42"/>
        </w:rPr>
        <w:t xml:space="preserve">Filing </w:t>
      </w:r>
      <w:proofErr w:type="gramStart"/>
      <w:r w:rsidR="00655A50" w:rsidRPr="00CE281C">
        <w:rPr>
          <w:rFonts w:ascii="Georgia" w:eastAsia="Times New Roman" w:hAnsi="Georgia" w:cs="Times New Roman"/>
          <w:color w:val="002060"/>
          <w:kern w:val="36"/>
          <w:sz w:val="42"/>
          <w:szCs w:val="42"/>
        </w:rPr>
        <w:t>A</w:t>
      </w:r>
      <w:proofErr w:type="gramEnd"/>
      <w:r w:rsidR="00655A50" w:rsidRPr="00CE281C">
        <w:rPr>
          <w:rFonts w:ascii="Georgia" w:eastAsia="Times New Roman" w:hAnsi="Georgia" w:cs="Times New Roman"/>
          <w:color w:val="002060"/>
          <w:kern w:val="36"/>
          <w:sz w:val="42"/>
          <w:szCs w:val="42"/>
        </w:rPr>
        <w:t xml:space="preserve"> Police Report For Stolen Property</w:t>
      </w:r>
      <w:r w:rsidR="00655A50">
        <w:rPr>
          <w:rFonts w:ascii="Georgia" w:eastAsia="Times New Roman" w:hAnsi="Georgia" w:cs="Times New Roman"/>
          <w:color w:val="002060"/>
          <w:kern w:val="36"/>
          <w:sz w:val="42"/>
          <w:szCs w:val="42"/>
        </w:rPr>
        <w:t>.</w:t>
      </w:r>
      <w:r w:rsidRPr="00CE281C">
        <w:rPr>
          <w:rFonts w:ascii="Arial Rounded MT Bold" w:eastAsia="Times New Roman" w:hAnsi="Arial Rounded MT Bold" w:cs="Times New Roman"/>
          <w:color w:val="C00000"/>
          <w:sz w:val="24"/>
          <w:szCs w:val="24"/>
        </w:rPr>
        <w:t xml:space="preserve">                         </w:t>
      </w:r>
      <w:r w:rsidR="00A82949">
        <w:rPr>
          <w:rFonts w:ascii="Arial Rounded MT Bold" w:eastAsia="Times New Roman" w:hAnsi="Arial Rounded MT Bold" w:cs="Times New Roman"/>
          <w:color w:val="C00000"/>
          <w:sz w:val="24"/>
          <w:szCs w:val="24"/>
        </w:rPr>
        <w:t xml:space="preserve">            </w:t>
      </w:r>
      <w:r w:rsidRPr="00CE281C">
        <w:rPr>
          <w:rFonts w:ascii="Arial Rounded MT Bold" w:eastAsia="Times New Roman" w:hAnsi="Arial Rounded MT Bold" w:cs="Times New Roman"/>
          <w:color w:val="C00000"/>
          <w:sz w:val="24"/>
          <w:szCs w:val="24"/>
        </w:rPr>
        <w:t xml:space="preserve">When </w:t>
      </w:r>
      <w:proofErr w:type="gramStart"/>
      <w:r>
        <w:rPr>
          <w:rFonts w:ascii="Arial Rounded MT Bold" w:eastAsia="Times New Roman" w:hAnsi="Arial Rounded MT Bold" w:cs="Times New Roman"/>
          <w:color w:val="C00000"/>
          <w:sz w:val="24"/>
          <w:szCs w:val="24"/>
        </w:rPr>
        <w:t>Our</w:t>
      </w:r>
      <w:proofErr w:type="gramEnd"/>
      <w:r w:rsidRPr="00CE281C">
        <w:rPr>
          <w:rFonts w:ascii="Arial Rounded MT Bold" w:eastAsia="Times New Roman" w:hAnsi="Arial Rounded MT Bold" w:cs="Times New Roman"/>
          <w:color w:val="C00000"/>
          <w:sz w:val="24"/>
          <w:szCs w:val="24"/>
        </w:rPr>
        <w:t xml:space="preserve"> belongings are stolen, </w:t>
      </w:r>
      <w:r>
        <w:rPr>
          <w:rFonts w:ascii="Arial Rounded MT Bold" w:eastAsia="Times New Roman" w:hAnsi="Arial Rounded MT Bold" w:cs="Times New Roman"/>
          <w:color w:val="C00000"/>
          <w:sz w:val="24"/>
          <w:szCs w:val="24"/>
        </w:rPr>
        <w:t>w</w:t>
      </w:r>
      <w:r w:rsidRPr="00CE281C">
        <w:rPr>
          <w:rFonts w:ascii="Arial Rounded MT Bold" w:eastAsia="Times New Roman" w:hAnsi="Arial Rounded MT Bold" w:cs="Times New Roman"/>
          <w:color w:val="C00000"/>
          <w:sz w:val="24"/>
          <w:szCs w:val="24"/>
        </w:rPr>
        <w:t>e yearn for a sense of justice and </w:t>
      </w:r>
      <w:hyperlink r:id="rId4" w:tooltip="Indemnification; payment of damages; making amends; that which is necessary to restore an injured party to his former position. An act which a court orders [...]" w:history="1">
        <w:r w:rsidRPr="00CE281C">
          <w:rPr>
            <w:rFonts w:ascii="Arial Rounded MT Bold" w:eastAsia="Times New Roman" w:hAnsi="Arial Rounded MT Bold" w:cs="Times New Roman"/>
            <w:color w:val="C00000"/>
            <w:sz w:val="24"/>
            <w:szCs w:val="24"/>
            <w:u w:val="single"/>
          </w:rPr>
          <w:t>compensation</w:t>
        </w:r>
      </w:hyperlink>
      <w:r w:rsidRPr="00CE281C">
        <w:rPr>
          <w:rFonts w:ascii="Arial Rounded MT Bold" w:eastAsia="Times New Roman" w:hAnsi="Arial Rounded MT Bold" w:cs="Times New Roman"/>
          <w:color w:val="C00000"/>
          <w:sz w:val="24"/>
          <w:szCs w:val="24"/>
        </w:rPr>
        <w:t>. In many cases, </w:t>
      </w:r>
      <w:hyperlink r:id="rId5" w:tooltip="Goods that are acquired by theft, larceny or robbery. No legal right to the goods.&#10;" w:history="1">
        <w:r w:rsidRPr="00CE281C">
          <w:rPr>
            <w:rFonts w:ascii="Arial Rounded MT Bold" w:eastAsia="Times New Roman" w:hAnsi="Arial Rounded MT Bold" w:cs="Times New Roman"/>
            <w:color w:val="C00000"/>
            <w:sz w:val="24"/>
            <w:szCs w:val="24"/>
            <w:u w:val="single"/>
          </w:rPr>
          <w:t>stolen property</w:t>
        </w:r>
      </w:hyperlink>
      <w:r w:rsidRPr="00CE281C">
        <w:rPr>
          <w:rFonts w:ascii="Arial Rounded MT Bold" w:eastAsia="Times New Roman" w:hAnsi="Arial Rounded MT Bold" w:cs="Times New Roman"/>
          <w:color w:val="C00000"/>
          <w:sz w:val="24"/>
          <w:szCs w:val="24"/>
        </w:rPr>
        <w:t> is never found, and the culprits are never apprehended for their actions. Part of the reason for this may be due, in part, to people not filing police reports about their stolen property or not filing those reports accurately enough to increase their chances of getting their stolen property back. Following a few tips can help increase individuals’ chances of getting their stolen property back and apprehending the thieves.</w:t>
      </w:r>
    </w:p>
    <w:p w:rsidR="00CE281C" w:rsidRPr="00CE281C" w:rsidRDefault="00CE281C" w:rsidP="00CE281C">
      <w:pPr>
        <w:shd w:val="clear" w:color="auto" w:fill="FFFFFF"/>
        <w:spacing w:after="0" w:line="240" w:lineRule="auto"/>
        <w:jc w:val="both"/>
        <w:textAlignment w:val="baseline"/>
        <w:rPr>
          <w:rFonts w:ascii="Arial Rounded MT Bold" w:eastAsia="Times New Roman" w:hAnsi="Arial Rounded MT Bold" w:cs="Times New Roman"/>
          <w:color w:val="C00000"/>
          <w:sz w:val="24"/>
          <w:szCs w:val="24"/>
        </w:rPr>
      </w:pPr>
    </w:p>
    <w:p w:rsidR="00CE281C" w:rsidRPr="00CE281C" w:rsidRDefault="00CE281C" w:rsidP="00CE281C">
      <w:pPr>
        <w:shd w:val="clear" w:color="auto" w:fill="FFFFFF"/>
        <w:spacing w:after="0" w:line="240" w:lineRule="auto"/>
        <w:jc w:val="both"/>
        <w:textAlignment w:val="baseline"/>
        <w:rPr>
          <w:rFonts w:ascii="Arial Rounded MT Bold" w:eastAsia="Times New Roman" w:hAnsi="Arial Rounded MT Bold" w:cs="Times New Roman"/>
          <w:color w:val="C00000"/>
          <w:sz w:val="24"/>
          <w:szCs w:val="24"/>
        </w:rPr>
      </w:pPr>
      <w:r w:rsidRPr="00CE281C">
        <w:rPr>
          <w:rFonts w:ascii="Arial Rounded MT Bold" w:eastAsia="Times New Roman" w:hAnsi="Arial Rounded MT Bold" w:cs="Times New Roman"/>
          <w:color w:val="C00000"/>
          <w:sz w:val="24"/>
          <w:szCs w:val="24"/>
        </w:rPr>
        <w:t>Immediate Action</w:t>
      </w:r>
    </w:p>
    <w:p w:rsidR="00CE281C" w:rsidRPr="00CE281C" w:rsidRDefault="00655A50" w:rsidP="00CE281C">
      <w:pPr>
        <w:shd w:val="clear" w:color="auto" w:fill="FFFFFF"/>
        <w:spacing w:after="0" w:line="240" w:lineRule="auto"/>
        <w:jc w:val="both"/>
        <w:textAlignment w:val="baseline"/>
        <w:rPr>
          <w:rFonts w:ascii="Arial Rounded MT Bold" w:eastAsia="Times New Roman" w:hAnsi="Arial Rounded MT Bold" w:cs="Times New Roman"/>
          <w:color w:val="C00000"/>
          <w:sz w:val="24"/>
          <w:szCs w:val="24"/>
        </w:rPr>
      </w:pPr>
      <w:r>
        <w:rPr>
          <w:rFonts w:ascii="Arial Rounded MT Bold" w:eastAsia="Times New Roman" w:hAnsi="Arial Rounded MT Bold" w:cs="Times New Roman"/>
          <w:color w:val="C00000"/>
          <w:sz w:val="24"/>
          <w:szCs w:val="24"/>
        </w:rPr>
        <w:t xml:space="preserve">        </w:t>
      </w:r>
      <w:r w:rsidR="00CE281C" w:rsidRPr="00CE281C">
        <w:rPr>
          <w:rFonts w:ascii="Arial Rounded MT Bold" w:eastAsia="Times New Roman" w:hAnsi="Arial Rounded MT Bold" w:cs="Times New Roman"/>
          <w:color w:val="C00000"/>
          <w:sz w:val="24"/>
          <w:szCs w:val="24"/>
        </w:rPr>
        <w:t>Taking immediate action once the discovery has been made that items have been stolen can make a huge difference in the likelihood that the items and takers of the items will be found. Individuals who have been the subject of theft should call their local police departments as soon as possible and provide them with as many details as possible, such as exactly what was stolen, when it was stolen, how it was stolen and who they believe may have stolen it. Individuals should also obtain the names of the officers that they spoke to for future reference. Individuals may also request for an officer to be sent out to speak with them.</w:t>
      </w:r>
    </w:p>
    <w:p w:rsidR="00CE281C" w:rsidRDefault="00CE281C" w:rsidP="00CE281C">
      <w:pPr>
        <w:shd w:val="clear" w:color="auto" w:fill="FFFFFF"/>
        <w:spacing w:after="0" w:line="240" w:lineRule="auto"/>
        <w:jc w:val="both"/>
        <w:textAlignment w:val="baseline"/>
        <w:rPr>
          <w:rFonts w:ascii="Arial Rounded MT Bold" w:eastAsia="Times New Roman" w:hAnsi="Arial Rounded MT Bold" w:cs="Times New Roman"/>
          <w:color w:val="7030A0"/>
          <w:sz w:val="24"/>
          <w:szCs w:val="24"/>
        </w:rPr>
      </w:pPr>
    </w:p>
    <w:p w:rsidR="00CE281C" w:rsidRPr="00CE281C" w:rsidRDefault="00CE281C" w:rsidP="00CE281C">
      <w:pPr>
        <w:shd w:val="clear" w:color="auto" w:fill="FFFFFF"/>
        <w:spacing w:after="0" w:line="240" w:lineRule="auto"/>
        <w:jc w:val="both"/>
        <w:textAlignment w:val="baseline"/>
        <w:rPr>
          <w:rFonts w:ascii="Arial Rounded MT Bold" w:eastAsia="Times New Roman" w:hAnsi="Arial Rounded MT Bold" w:cs="Times New Roman"/>
          <w:color w:val="7030A0"/>
          <w:sz w:val="24"/>
          <w:szCs w:val="24"/>
        </w:rPr>
      </w:pPr>
      <w:r w:rsidRPr="00CE281C">
        <w:rPr>
          <w:rFonts w:ascii="Arial Rounded MT Bold" w:eastAsia="Times New Roman" w:hAnsi="Arial Rounded MT Bold" w:cs="Times New Roman"/>
          <w:color w:val="7030A0"/>
          <w:sz w:val="24"/>
          <w:szCs w:val="24"/>
        </w:rPr>
        <w:t>Provide Photographs</w:t>
      </w:r>
      <w:r>
        <w:rPr>
          <w:rFonts w:ascii="Arial Rounded MT Bold" w:eastAsia="Times New Roman" w:hAnsi="Arial Rounded MT Bold" w:cs="Times New Roman"/>
          <w:color w:val="7030A0"/>
          <w:sz w:val="24"/>
          <w:szCs w:val="24"/>
        </w:rPr>
        <w:t xml:space="preserve">: </w:t>
      </w:r>
      <w:r w:rsidRPr="00CE281C">
        <w:rPr>
          <w:rFonts w:ascii="Arial Rounded MT Bold" w:eastAsia="Times New Roman" w:hAnsi="Arial Rounded MT Bold" w:cs="Times New Roman"/>
          <w:color w:val="7030A0"/>
          <w:sz w:val="24"/>
          <w:szCs w:val="24"/>
        </w:rPr>
        <w:t>Any photographs of the stolen items would prove helpful in assisting police officers with locating them. Provide as much </w:t>
      </w:r>
      <w:hyperlink r:id="rId6" w:tooltip="In practice. An accusation exhibited against a person for some criminal offense, without an indictment. 4 Bl. Comm. 308. An accusation in the nature of [...]" w:history="1">
        <w:r w:rsidRPr="00CE281C">
          <w:rPr>
            <w:rFonts w:ascii="Arial Rounded MT Bold" w:eastAsia="Times New Roman" w:hAnsi="Arial Rounded MT Bold" w:cs="Times New Roman"/>
            <w:color w:val="7030A0"/>
            <w:sz w:val="24"/>
            <w:szCs w:val="24"/>
            <w:u w:val="single"/>
          </w:rPr>
          <w:t>information</w:t>
        </w:r>
      </w:hyperlink>
      <w:r w:rsidRPr="00CE281C">
        <w:rPr>
          <w:rFonts w:ascii="Arial Rounded MT Bold" w:eastAsia="Times New Roman" w:hAnsi="Arial Rounded MT Bold" w:cs="Times New Roman"/>
          <w:color w:val="7030A0"/>
          <w:sz w:val="24"/>
          <w:szCs w:val="24"/>
        </w:rPr>
        <w:t> as possible to the investigating police officers. Additionally, individuals should request their case numbers and refer to them when they are conducting follow-ups concerning their cases with law </w:t>
      </w:r>
      <w:hyperlink r:id="rId7" w:tooltip="Making sure a rule or standard or court order or policy is properly followed.&#10;" w:history="1">
        <w:r w:rsidRPr="00CE281C">
          <w:rPr>
            <w:rFonts w:ascii="Arial Rounded MT Bold" w:eastAsia="Times New Roman" w:hAnsi="Arial Rounded MT Bold" w:cs="Times New Roman"/>
            <w:color w:val="7030A0"/>
            <w:sz w:val="24"/>
            <w:szCs w:val="24"/>
            <w:u w:val="single"/>
          </w:rPr>
          <w:t>enforcement</w:t>
        </w:r>
      </w:hyperlink>
      <w:r w:rsidRPr="00CE281C">
        <w:rPr>
          <w:rFonts w:ascii="Arial Rounded MT Bold" w:eastAsia="Times New Roman" w:hAnsi="Arial Rounded MT Bold" w:cs="Times New Roman"/>
          <w:color w:val="7030A0"/>
          <w:sz w:val="24"/>
          <w:szCs w:val="24"/>
        </w:rPr>
        <w:t> agencies. This helps ensure accuracy and save times in future </w:t>
      </w:r>
      <w:hyperlink r:id="rId8" w:tooltip="1. means of transport that people use to interact or trade. 2. symbolic or verbal means to send a message. Refer to communication.&#10;" w:history="1">
        <w:r w:rsidRPr="00CE281C">
          <w:rPr>
            <w:rFonts w:ascii="Arial Rounded MT Bold" w:eastAsia="Times New Roman" w:hAnsi="Arial Rounded MT Bold" w:cs="Times New Roman"/>
            <w:color w:val="7030A0"/>
            <w:sz w:val="24"/>
            <w:szCs w:val="24"/>
            <w:u w:val="single"/>
          </w:rPr>
          <w:t>communications</w:t>
        </w:r>
      </w:hyperlink>
      <w:r w:rsidRPr="00CE281C">
        <w:rPr>
          <w:rFonts w:ascii="Arial Rounded MT Bold" w:eastAsia="Times New Roman" w:hAnsi="Arial Rounded MT Bold" w:cs="Times New Roman"/>
          <w:color w:val="7030A0"/>
          <w:sz w:val="24"/>
          <w:szCs w:val="24"/>
        </w:rPr>
        <w:t> with the law enforcement agencies.</w:t>
      </w:r>
    </w:p>
    <w:p w:rsidR="00CE281C" w:rsidRDefault="00CE281C" w:rsidP="00CE281C">
      <w:pPr>
        <w:shd w:val="clear" w:color="auto" w:fill="FFFFFF"/>
        <w:spacing w:after="0" w:line="240" w:lineRule="auto"/>
        <w:jc w:val="both"/>
        <w:textAlignment w:val="baseline"/>
        <w:rPr>
          <w:rFonts w:ascii="Arial Rounded MT Bold" w:eastAsia="Times New Roman" w:hAnsi="Arial Rounded MT Bold" w:cs="Times New Roman"/>
          <w:color w:val="7030A0"/>
        </w:rPr>
      </w:pPr>
    </w:p>
    <w:p w:rsidR="00CE281C" w:rsidRPr="00CE281C" w:rsidRDefault="00CE281C" w:rsidP="00CE281C">
      <w:pPr>
        <w:shd w:val="clear" w:color="auto" w:fill="FFFFFF"/>
        <w:spacing w:after="0" w:line="240" w:lineRule="auto"/>
        <w:jc w:val="both"/>
        <w:textAlignment w:val="baseline"/>
        <w:rPr>
          <w:rFonts w:ascii="Arial Rounded MT Bold" w:eastAsia="Times New Roman" w:hAnsi="Arial Rounded MT Bold" w:cs="Times New Roman"/>
          <w:color w:val="002060"/>
          <w:sz w:val="28"/>
          <w:szCs w:val="28"/>
        </w:rPr>
      </w:pPr>
      <w:r w:rsidRPr="00CE281C">
        <w:rPr>
          <w:rFonts w:ascii="Arial Rounded MT Bold" w:eastAsia="Times New Roman" w:hAnsi="Arial Rounded MT Bold" w:cs="Times New Roman"/>
          <w:color w:val="002060"/>
          <w:sz w:val="28"/>
          <w:szCs w:val="28"/>
        </w:rPr>
        <w:t>Obtain a Copy of the Police Report</w:t>
      </w:r>
      <w:r w:rsidRPr="00655A50">
        <w:rPr>
          <w:rFonts w:ascii="Arial Rounded MT Bold" w:eastAsia="Times New Roman" w:hAnsi="Arial Rounded MT Bold" w:cs="Times New Roman"/>
          <w:color w:val="002060"/>
          <w:sz w:val="28"/>
          <w:szCs w:val="28"/>
        </w:rPr>
        <w:t xml:space="preserve">: </w:t>
      </w:r>
      <w:r w:rsidRPr="00CE281C">
        <w:rPr>
          <w:rFonts w:ascii="Arial Rounded MT Bold" w:eastAsia="Times New Roman" w:hAnsi="Arial Rounded MT Bold" w:cs="Times New Roman"/>
          <w:color w:val="002060"/>
          <w:sz w:val="28"/>
          <w:szCs w:val="28"/>
        </w:rPr>
        <w:t>Individuals should also obtain a copy of the police report that was filed in connection with their missing items. Then, they can read over the reports for accuracy and to ensure that nothing was left out and that no errors were made. These reports are the ones that investigating officers refer to, so it’s important that they are accurate.</w:t>
      </w:r>
    </w:p>
    <w:p w:rsidR="00CE281C" w:rsidRPr="00655A50" w:rsidRDefault="00CE281C" w:rsidP="00CE281C">
      <w:pPr>
        <w:shd w:val="clear" w:color="auto" w:fill="FFFFFF"/>
        <w:spacing w:after="0" w:line="240" w:lineRule="auto"/>
        <w:jc w:val="both"/>
        <w:textAlignment w:val="baseline"/>
        <w:rPr>
          <w:rFonts w:ascii="Arial Rounded MT Bold" w:eastAsia="Times New Roman" w:hAnsi="Arial Rounded MT Bold" w:cs="Times New Roman"/>
          <w:color w:val="002060"/>
          <w:sz w:val="28"/>
          <w:szCs w:val="28"/>
        </w:rPr>
      </w:pPr>
    </w:p>
    <w:p w:rsidR="00CE281C" w:rsidRPr="00CE281C" w:rsidRDefault="00CE281C" w:rsidP="00CE281C">
      <w:pPr>
        <w:shd w:val="clear" w:color="auto" w:fill="FFFFFF"/>
        <w:spacing w:after="0" w:line="240" w:lineRule="auto"/>
        <w:jc w:val="both"/>
        <w:textAlignment w:val="baseline"/>
        <w:rPr>
          <w:rFonts w:ascii="Arial Rounded MT Bold" w:eastAsia="Times New Roman" w:hAnsi="Arial Rounded MT Bold" w:cs="Times New Roman"/>
          <w:color w:val="FF0000"/>
          <w:sz w:val="24"/>
          <w:szCs w:val="24"/>
        </w:rPr>
      </w:pPr>
      <w:r w:rsidRPr="00CE281C">
        <w:rPr>
          <w:rFonts w:ascii="Arial Rounded MT Bold" w:eastAsia="Times New Roman" w:hAnsi="Arial Rounded MT Bold" w:cs="Times New Roman"/>
          <w:color w:val="FF0000"/>
          <w:sz w:val="24"/>
          <w:szCs w:val="24"/>
        </w:rPr>
        <w:t>Periodic Follow-Ups: While it is the duty of law enforcement agencies to look into all reports that they receive, cases such as those concerning stolen property may sometimes get pushed to the side if the filers of the reports don’t follow-up on them and keep them fresh on officers’ minds. Therefore, individuals should conduct periodic follow-ups, asking officers if anything new has been admitted to the property room and whether any new leads have been made into the recovery of their items.</w:t>
      </w:r>
    </w:p>
    <w:p w:rsidR="00CE281C" w:rsidRPr="00CE281C" w:rsidRDefault="00CE281C" w:rsidP="00CE281C">
      <w:pPr>
        <w:shd w:val="clear" w:color="auto" w:fill="FFFFFF"/>
        <w:spacing w:after="0" w:line="240" w:lineRule="auto"/>
        <w:jc w:val="both"/>
        <w:textAlignment w:val="baseline"/>
        <w:rPr>
          <w:rFonts w:ascii="Arial Rounded MT Bold" w:eastAsia="Times New Roman" w:hAnsi="Arial Rounded MT Bold" w:cs="Times New Roman"/>
          <w:color w:val="FF0000"/>
          <w:sz w:val="24"/>
          <w:szCs w:val="24"/>
        </w:rPr>
      </w:pPr>
      <w:r w:rsidRPr="00CE281C">
        <w:rPr>
          <w:rFonts w:ascii="Arial Rounded MT Bold" w:eastAsia="Times New Roman" w:hAnsi="Arial Rounded MT Bold" w:cs="Times New Roman"/>
          <w:color w:val="FF0000"/>
          <w:sz w:val="24"/>
          <w:szCs w:val="24"/>
        </w:rPr>
        <w:t xml:space="preserve">                Filing a police report for stolen property is the first step to getting back stolen property. However, providing law enforcement agencies with as much cooperation and assistance as possible is </w:t>
      </w:r>
      <w:proofErr w:type="gramStart"/>
      <w:r w:rsidRPr="00CE281C">
        <w:rPr>
          <w:rFonts w:ascii="Arial Rounded MT Bold" w:eastAsia="Times New Roman" w:hAnsi="Arial Rounded MT Bold" w:cs="Times New Roman"/>
          <w:color w:val="FF0000"/>
          <w:sz w:val="24"/>
          <w:szCs w:val="24"/>
        </w:rPr>
        <w:t>key</w:t>
      </w:r>
      <w:proofErr w:type="gramEnd"/>
      <w:r w:rsidRPr="00CE281C">
        <w:rPr>
          <w:rFonts w:ascii="Arial Rounded MT Bold" w:eastAsia="Times New Roman" w:hAnsi="Arial Rounded MT Bold" w:cs="Times New Roman"/>
          <w:color w:val="FF0000"/>
          <w:sz w:val="24"/>
          <w:szCs w:val="24"/>
        </w:rPr>
        <w:t xml:space="preserve"> in helping them recover individuals’ stolen property.</w:t>
      </w:r>
    </w:p>
    <w:p w:rsidR="00CE281C" w:rsidRPr="00CE281C" w:rsidRDefault="00CE281C" w:rsidP="00CE281C">
      <w:pPr>
        <w:spacing w:after="0" w:line="240" w:lineRule="auto"/>
        <w:jc w:val="both"/>
        <w:rPr>
          <w:rFonts w:ascii="Arial Rounded MT Bold" w:hAnsi="Arial Rounded MT Bold"/>
          <w:color w:val="7030A0"/>
        </w:rPr>
      </w:pPr>
    </w:p>
    <w:p w:rsidR="00CE281C" w:rsidRPr="00CE281C" w:rsidRDefault="00CE281C" w:rsidP="00CE281C">
      <w:pPr>
        <w:spacing w:after="0" w:line="240" w:lineRule="auto"/>
        <w:jc w:val="both"/>
        <w:rPr>
          <w:rFonts w:ascii="Arial Rounded MT Bold" w:hAnsi="Arial Rounded MT Bold"/>
        </w:rPr>
      </w:pPr>
      <w:r w:rsidRPr="00CE281C">
        <w:rPr>
          <w:rFonts w:ascii="Arial Rounded MT Bold" w:hAnsi="Arial Rounded MT Bold"/>
          <w:color w:val="00B050"/>
          <w:sz w:val="28"/>
          <w:szCs w:val="28"/>
        </w:rPr>
        <w:t>SATYAMEVA JAYETHE==MERA BHARAT MAHAAN HAI=== JAI HIND</w:t>
      </w:r>
      <w:r>
        <w:rPr>
          <w:rFonts w:ascii="Arial Rounded MT Bold" w:hAnsi="Arial Rounded MT Bold"/>
        </w:rPr>
        <w:t>.</w:t>
      </w:r>
    </w:p>
    <w:sectPr w:rsidR="00CE281C" w:rsidRPr="00CE281C" w:rsidSect="00CE281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518E0"/>
    <w:rsid w:val="00341713"/>
    <w:rsid w:val="003518E0"/>
    <w:rsid w:val="00655A50"/>
    <w:rsid w:val="007B5BAE"/>
    <w:rsid w:val="00A82949"/>
    <w:rsid w:val="00CE281C"/>
    <w:rsid w:val="00E91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AE"/>
  </w:style>
  <w:style w:type="paragraph" w:styleId="Heading1">
    <w:name w:val="heading 1"/>
    <w:basedOn w:val="Normal"/>
    <w:link w:val="Heading1Char"/>
    <w:uiPriority w:val="9"/>
    <w:qFormat/>
    <w:rsid w:val="00CE28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81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E281C"/>
    <w:rPr>
      <w:color w:val="0000FF"/>
      <w:u w:val="single"/>
    </w:rPr>
  </w:style>
  <w:style w:type="paragraph" w:styleId="NormalWeb">
    <w:name w:val="Normal (Web)"/>
    <w:basedOn w:val="Normal"/>
    <w:uiPriority w:val="99"/>
    <w:semiHidden/>
    <w:unhideWhenUsed/>
    <w:rsid w:val="00CE28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1681204">
      <w:bodyDiv w:val="1"/>
      <w:marLeft w:val="0"/>
      <w:marRight w:val="0"/>
      <w:marTop w:val="0"/>
      <w:marBottom w:val="0"/>
      <w:divBdr>
        <w:top w:val="none" w:sz="0" w:space="0" w:color="auto"/>
        <w:left w:val="none" w:sz="0" w:space="0" w:color="auto"/>
        <w:bottom w:val="none" w:sz="0" w:space="0" w:color="auto"/>
        <w:right w:val="none" w:sz="0" w:space="0" w:color="auto"/>
      </w:divBdr>
      <w:divsChild>
        <w:div w:id="355735892">
          <w:marLeft w:val="15"/>
          <w:marRight w:val="0"/>
          <w:marTop w:val="0"/>
          <w:marBottom w:val="0"/>
          <w:divBdr>
            <w:top w:val="none" w:sz="0" w:space="0" w:color="auto"/>
            <w:left w:val="none" w:sz="0" w:space="0" w:color="auto"/>
            <w:bottom w:val="none" w:sz="0" w:space="0" w:color="auto"/>
            <w:right w:val="none" w:sz="0" w:space="0" w:color="auto"/>
          </w:divBdr>
        </w:div>
        <w:div w:id="327486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lawdictionary.org/communications/" TargetMode="External"/><Relationship Id="rId3" Type="http://schemas.openxmlformats.org/officeDocument/2006/relationships/webSettings" Target="webSettings.xml"/><Relationship Id="rId7" Type="http://schemas.openxmlformats.org/officeDocument/2006/relationships/hyperlink" Target="https://thelawdictionary.org/enforc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lawdictionary.org/information/" TargetMode="External"/><Relationship Id="rId5" Type="http://schemas.openxmlformats.org/officeDocument/2006/relationships/hyperlink" Target="https://thelawdictionary.org/stolen-property/" TargetMode="External"/><Relationship Id="rId10" Type="http://schemas.openxmlformats.org/officeDocument/2006/relationships/theme" Target="theme/theme1.xml"/><Relationship Id="rId4" Type="http://schemas.openxmlformats.org/officeDocument/2006/relationships/hyperlink" Target="https://thelawdictionary.org/compensa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2017-11-24T09:17:00Z</dcterms:created>
  <dcterms:modified xsi:type="dcterms:W3CDTF">2017-12-02T16:52:00Z</dcterms:modified>
</cp:coreProperties>
</file>